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432A87" w14:textId="5FED059C" w:rsidR="00D46D3D" w:rsidRDefault="00D46D3D" w:rsidP="00D46D3D"/>
    <w:p w14:paraId="22FD26B6" w14:textId="77777777" w:rsidR="005918C3" w:rsidRDefault="005918C3" w:rsidP="00D46D3D"/>
    <w:tbl>
      <w:tblPr>
        <w:tblStyle w:val="TableauGrille6Couleur-Accentuation1"/>
        <w:tblW w:w="0" w:type="auto"/>
        <w:jc w:val="center"/>
        <w:tblLook w:val="04A0" w:firstRow="1" w:lastRow="0" w:firstColumn="1" w:lastColumn="0" w:noHBand="0" w:noVBand="1"/>
      </w:tblPr>
      <w:tblGrid>
        <w:gridCol w:w="2815"/>
        <w:gridCol w:w="3034"/>
        <w:gridCol w:w="3213"/>
      </w:tblGrid>
      <w:tr w:rsidR="00D46D3D" w:rsidRPr="00A820EF" w14:paraId="331424D6" w14:textId="77777777" w:rsidTr="005918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5" w:type="dxa"/>
            <w:vAlign w:val="center"/>
          </w:tcPr>
          <w:p w14:paraId="6FC341C0" w14:textId="77777777" w:rsidR="00D46D3D" w:rsidRPr="009903CD" w:rsidRDefault="00D46D3D" w:rsidP="00EF6EC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9903CD">
              <w:rPr>
                <w:rFonts w:ascii="Times New Roman" w:hAnsi="Times New Roman" w:cs="Times New Roman"/>
                <w:sz w:val="28"/>
                <w:szCs w:val="24"/>
              </w:rPr>
              <w:t>Les formations</w:t>
            </w:r>
          </w:p>
        </w:tc>
        <w:tc>
          <w:tcPr>
            <w:tcW w:w="3034" w:type="dxa"/>
            <w:vAlign w:val="center"/>
          </w:tcPr>
          <w:p w14:paraId="30BE523F" w14:textId="77777777" w:rsidR="00D46D3D" w:rsidRPr="009903CD" w:rsidRDefault="00D46D3D" w:rsidP="00EF6EC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</w:rPr>
            </w:pPr>
            <w:r w:rsidRPr="009903CD">
              <w:rPr>
                <w:rFonts w:ascii="Times New Roman" w:hAnsi="Times New Roman" w:cs="Times New Roman"/>
                <w:sz w:val="28"/>
                <w:szCs w:val="24"/>
              </w:rPr>
              <w:t>Les fautes</w:t>
            </w:r>
          </w:p>
        </w:tc>
        <w:tc>
          <w:tcPr>
            <w:tcW w:w="3213" w:type="dxa"/>
            <w:vAlign w:val="center"/>
          </w:tcPr>
          <w:p w14:paraId="1065F928" w14:textId="77777777" w:rsidR="00D46D3D" w:rsidRPr="009903CD" w:rsidRDefault="00D46D3D" w:rsidP="00EF6EC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</w:rPr>
            </w:pPr>
            <w:r w:rsidRPr="009903CD">
              <w:rPr>
                <w:rFonts w:ascii="Times New Roman" w:hAnsi="Times New Roman" w:cs="Times New Roman"/>
                <w:sz w:val="28"/>
                <w:szCs w:val="24"/>
              </w:rPr>
              <w:t>Les corrections</w:t>
            </w:r>
          </w:p>
        </w:tc>
      </w:tr>
      <w:tr w:rsidR="00D46D3D" w:rsidRPr="00A820EF" w14:paraId="066D21E6" w14:textId="77777777" w:rsidTr="005918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5" w:type="dxa"/>
          </w:tcPr>
          <w:p w14:paraId="26D5ED27" w14:textId="77777777" w:rsidR="00D46D3D" w:rsidRPr="009903CD" w:rsidRDefault="00D46D3D" w:rsidP="00D46D3D">
            <w:pPr>
              <w:pStyle w:val="Paragraphedeliste"/>
              <w:numPr>
                <w:ilvl w:val="0"/>
                <w:numId w:val="1"/>
              </w:numPr>
              <w:ind w:left="164" w:hanging="164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903C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BTS logisticien de distribution</w:t>
            </w:r>
          </w:p>
          <w:p w14:paraId="77F7A89D" w14:textId="77777777" w:rsidR="00D46D3D" w:rsidRPr="009903CD" w:rsidRDefault="00D46D3D" w:rsidP="00D46D3D">
            <w:pPr>
              <w:pStyle w:val="Paragraphedeliste"/>
              <w:numPr>
                <w:ilvl w:val="0"/>
                <w:numId w:val="1"/>
              </w:numPr>
              <w:ind w:left="164" w:hanging="164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903C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BTP en formalités douanières</w:t>
            </w:r>
          </w:p>
          <w:p w14:paraId="730C78C2" w14:textId="77777777" w:rsidR="00D46D3D" w:rsidRPr="009903CD" w:rsidRDefault="00D46D3D" w:rsidP="00EF6ECC">
            <w:pPr>
              <w:ind w:left="164" w:hanging="164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3034" w:type="dxa"/>
          </w:tcPr>
          <w:p w14:paraId="40818FB4" w14:textId="77777777" w:rsidR="00D46D3D" w:rsidRPr="009903CD" w:rsidRDefault="00D46D3D" w:rsidP="00EF6E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903C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Les deux formations sont incluses dans la spécialité gestion</w:t>
            </w:r>
          </w:p>
        </w:tc>
        <w:tc>
          <w:tcPr>
            <w:tcW w:w="3213" w:type="dxa"/>
          </w:tcPr>
          <w:p w14:paraId="4572D584" w14:textId="77777777" w:rsidR="00D46D3D" w:rsidRPr="009903CD" w:rsidRDefault="00D46D3D" w:rsidP="00EF6E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903C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Les deux formations doivent être sous une nouvelle spécialité « transports et douane »</w:t>
            </w:r>
          </w:p>
          <w:p w14:paraId="6175FCB9" w14:textId="77777777" w:rsidR="00D46D3D" w:rsidRPr="009903CD" w:rsidRDefault="00D46D3D" w:rsidP="00EF6E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D46D3D" w:rsidRPr="00A820EF" w14:paraId="23CC1878" w14:textId="77777777" w:rsidTr="005918C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5" w:type="dxa"/>
          </w:tcPr>
          <w:p w14:paraId="23BA1C1E" w14:textId="77777777" w:rsidR="00D46D3D" w:rsidRPr="009903CD" w:rsidRDefault="00D46D3D" w:rsidP="00D46D3D">
            <w:pPr>
              <w:pStyle w:val="Paragraphedeliste"/>
              <w:numPr>
                <w:ilvl w:val="0"/>
                <w:numId w:val="1"/>
              </w:numPr>
              <w:ind w:left="164" w:hanging="164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903C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BTP soutien en informatique de gestion </w:t>
            </w:r>
          </w:p>
          <w:p w14:paraId="35D58124" w14:textId="77777777" w:rsidR="00D46D3D" w:rsidRPr="009903CD" w:rsidRDefault="00D46D3D" w:rsidP="00D46D3D">
            <w:pPr>
              <w:pStyle w:val="Paragraphedeliste"/>
              <w:numPr>
                <w:ilvl w:val="0"/>
                <w:numId w:val="1"/>
              </w:numPr>
              <w:ind w:left="164" w:hanging="164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903C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BTS informatique de gestion</w:t>
            </w:r>
          </w:p>
          <w:p w14:paraId="5AC81E8A" w14:textId="77777777" w:rsidR="00D46D3D" w:rsidRPr="009903CD" w:rsidRDefault="00D46D3D" w:rsidP="00EF6ECC">
            <w:pPr>
              <w:ind w:left="164" w:hanging="164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3034" w:type="dxa"/>
          </w:tcPr>
          <w:p w14:paraId="4A487384" w14:textId="77777777" w:rsidR="00D46D3D" w:rsidRPr="009903CD" w:rsidRDefault="00D46D3D" w:rsidP="00EF6E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903C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La formation est sous la spécialité informatique en tant que BTP et est sous la spécialité gestion en tant que BTS</w:t>
            </w:r>
          </w:p>
        </w:tc>
        <w:tc>
          <w:tcPr>
            <w:tcW w:w="3213" w:type="dxa"/>
          </w:tcPr>
          <w:p w14:paraId="5884718F" w14:textId="77777777" w:rsidR="00D46D3D" w:rsidRPr="009903CD" w:rsidRDefault="00D46D3D" w:rsidP="00EF6E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903C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Les deux formations doivent être sous une seule spécialité « informatique » ou bien « gestion »</w:t>
            </w:r>
          </w:p>
          <w:p w14:paraId="6C055649" w14:textId="77777777" w:rsidR="00D46D3D" w:rsidRPr="009903CD" w:rsidRDefault="00D46D3D" w:rsidP="00EF6E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D46D3D" w:rsidRPr="00A820EF" w14:paraId="6271A68C" w14:textId="77777777" w:rsidTr="005918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5" w:type="dxa"/>
          </w:tcPr>
          <w:p w14:paraId="67D38770" w14:textId="77777777" w:rsidR="00D46D3D" w:rsidRPr="009903CD" w:rsidRDefault="00D46D3D" w:rsidP="00D46D3D">
            <w:pPr>
              <w:pStyle w:val="Paragraphedeliste"/>
              <w:numPr>
                <w:ilvl w:val="0"/>
                <w:numId w:val="1"/>
              </w:numPr>
              <w:ind w:left="164" w:hanging="164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903C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BTP maintenance microsystème informatique </w:t>
            </w:r>
          </w:p>
        </w:tc>
        <w:tc>
          <w:tcPr>
            <w:tcW w:w="3034" w:type="dxa"/>
          </w:tcPr>
          <w:p w14:paraId="38FFB758" w14:textId="77777777" w:rsidR="00D46D3D" w:rsidRPr="009903CD" w:rsidRDefault="00D46D3D" w:rsidP="00EF6E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903C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La formation est classée sous la spécialité « gestion »</w:t>
            </w:r>
          </w:p>
        </w:tc>
        <w:tc>
          <w:tcPr>
            <w:tcW w:w="3213" w:type="dxa"/>
          </w:tcPr>
          <w:p w14:paraId="452974C6" w14:textId="77777777" w:rsidR="00D46D3D" w:rsidRPr="009903CD" w:rsidRDefault="00D46D3D" w:rsidP="00EF6E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903C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La formation doit être sous la spécialité informatique</w:t>
            </w:r>
          </w:p>
        </w:tc>
      </w:tr>
      <w:tr w:rsidR="008561D5" w:rsidRPr="00A820EF" w14:paraId="7BC47C02" w14:textId="77777777" w:rsidTr="005918C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5" w:type="dxa"/>
          </w:tcPr>
          <w:p w14:paraId="707A68D5" w14:textId="77777777" w:rsidR="008561D5" w:rsidRPr="008561D5" w:rsidRDefault="008561D5" w:rsidP="008561D5">
            <w:pPr>
              <w:pStyle w:val="Paragraphedeliste"/>
              <w:numPr>
                <w:ilvl w:val="0"/>
                <w:numId w:val="1"/>
              </w:numPr>
              <w:ind w:left="164" w:hanging="164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8561D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BTP photographie et traitement de l’image</w:t>
            </w:r>
          </w:p>
          <w:p w14:paraId="5718720D" w14:textId="5A184776" w:rsidR="008561D5" w:rsidRPr="008561D5" w:rsidRDefault="008561D5" w:rsidP="008561D5">
            <w:pPr>
              <w:pStyle w:val="Paragraphedeliste"/>
              <w:numPr>
                <w:ilvl w:val="0"/>
                <w:numId w:val="1"/>
              </w:numPr>
              <w:ind w:left="164" w:hanging="164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8561D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BTP operateur prise de vue</w:t>
            </w:r>
          </w:p>
        </w:tc>
        <w:tc>
          <w:tcPr>
            <w:tcW w:w="3034" w:type="dxa"/>
          </w:tcPr>
          <w:p w14:paraId="5FDC4C70" w14:textId="6845D9D2" w:rsidR="008561D5" w:rsidRPr="009903CD" w:rsidRDefault="008561D5" w:rsidP="00EF6E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03C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Les deux formations sont incluses dans la spécialité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design</w:t>
            </w:r>
          </w:p>
        </w:tc>
        <w:tc>
          <w:tcPr>
            <w:tcW w:w="3213" w:type="dxa"/>
          </w:tcPr>
          <w:p w14:paraId="54A16BF9" w14:textId="75ED986A" w:rsidR="008561D5" w:rsidRPr="009903CD" w:rsidRDefault="008561D5" w:rsidP="008561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903C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Les deux formations doivent être sous une nouvelle spécialité « 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Photographie</w:t>
            </w:r>
            <w:r w:rsidRPr="009903C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 »</w:t>
            </w:r>
          </w:p>
          <w:p w14:paraId="216D5E39" w14:textId="77777777" w:rsidR="008561D5" w:rsidRPr="009903CD" w:rsidRDefault="008561D5" w:rsidP="00EF6E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61D5" w:rsidRPr="00A820EF" w14:paraId="332AE2A1" w14:textId="77777777" w:rsidTr="005918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15" w:type="dxa"/>
          </w:tcPr>
          <w:p w14:paraId="2EFD6DE0" w14:textId="77777777" w:rsidR="008561D5" w:rsidRPr="008561D5" w:rsidRDefault="008561D5" w:rsidP="008561D5">
            <w:pPr>
              <w:pStyle w:val="Paragraphedeliste"/>
              <w:numPr>
                <w:ilvl w:val="0"/>
                <w:numId w:val="1"/>
              </w:numPr>
              <w:ind w:left="164" w:hanging="164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8561D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BTP infographie et publication assistée par ordinateur</w:t>
            </w:r>
          </w:p>
          <w:p w14:paraId="435D48CA" w14:textId="2B6ADBA7" w:rsidR="008561D5" w:rsidRPr="008561D5" w:rsidRDefault="008561D5" w:rsidP="008561D5">
            <w:pPr>
              <w:pStyle w:val="Paragraphedeliste"/>
              <w:numPr>
                <w:ilvl w:val="0"/>
                <w:numId w:val="1"/>
              </w:numPr>
              <w:ind w:left="164" w:hanging="164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8561D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CAP </w:t>
            </w:r>
            <w:r w:rsidRPr="008561D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publication assistée par ordinateur</w:t>
            </w:r>
          </w:p>
        </w:tc>
        <w:tc>
          <w:tcPr>
            <w:tcW w:w="3034" w:type="dxa"/>
          </w:tcPr>
          <w:p w14:paraId="6CBE4D70" w14:textId="73DAA0E0" w:rsidR="008561D5" w:rsidRPr="009903CD" w:rsidRDefault="008561D5" w:rsidP="00EF6E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03C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Les deux formations sont incluses dans la spécialité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design</w:t>
            </w:r>
          </w:p>
        </w:tc>
        <w:tc>
          <w:tcPr>
            <w:tcW w:w="3213" w:type="dxa"/>
          </w:tcPr>
          <w:p w14:paraId="7364DE7A" w14:textId="40C81EBF" w:rsidR="008561D5" w:rsidRPr="009903CD" w:rsidRDefault="008561D5" w:rsidP="008561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9903C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Les deux formations doivent être sous une nouvelle spécialité « 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Infographie</w:t>
            </w:r>
            <w:r w:rsidRPr="009903C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 »</w:t>
            </w:r>
          </w:p>
          <w:p w14:paraId="5BADBCA5" w14:textId="77777777" w:rsidR="008561D5" w:rsidRPr="009903CD" w:rsidRDefault="008561D5" w:rsidP="008561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D0F21CD" w14:textId="7A38457C" w:rsidR="00D46D3D" w:rsidRDefault="00D46D3D" w:rsidP="00D46D3D"/>
    <w:p w14:paraId="5BCE8FD8" w14:textId="77777777" w:rsidR="00456640" w:rsidRDefault="00456640" w:rsidP="00D46D3D">
      <w:bookmarkStart w:id="0" w:name="_GoBack"/>
      <w:bookmarkEnd w:id="0"/>
    </w:p>
    <w:p w14:paraId="08908041" w14:textId="77777777" w:rsidR="00D46D3D" w:rsidRDefault="00D46D3D" w:rsidP="00D46D3D"/>
    <w:tbl>
      <w:tblPr>
        <w:tblStyle w:val="TableauGrille6Couleur-Accentuation1"/>
        <w:tblW w:w="0" w:type="auto"/>
        <w:jc w:val="center"/>
        <w:tblLook w:val="04A0" w:firstRow="1" w:lastRow="0" w:firstColumn="1" w:lastColumn="0" w:noHBand="0" w:noVBand="1"/>
      </w:tblPr>
      <w:tblGrid>
        <w:gridCol w:w="2340"/>
        <w:gridCol w:w="2350"/>
        <w:gridCol w:w="2396"/>
        <w:gridCol w:w="1976"/>
      </w:tblGrid>
      <w:tr w:rsidR="007F2C56" w:rsidRPr="0060356C" w14:paraId="3089FEAA" w14:textId="550529A1" w:rsidTr="007F2C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6" w:type="dxa"/>
            <w:gridSpan w:val="3"/>
            <w:vAlign w:val="center"/>
          </w:tcPr>
          <w:p w14:paraId="2A94FBBB" w14:textId="77777777" w:rsidR="007F2C56" w:rsidRPr="0060356C" w:rsidRDefault="007F2C56" w:rsidP="00D46D3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0356C">
              <w:rPr>
                <w:rFonts w:ascii="Times New Roman" w:hAnsi="Times New Roman" w:cs="Times New Roman"/>
                <w:sz w:val="24"/>
              </w:rPr>
              <w:t>BTS</w:t>
            </w:r>
          </w:p>
        </w:tc>
        <w:tc>
          <w:tcPr>
            <w:tcW w:w="1976" w:type="dxa"/>
          </w:tcPr>
          <w:p w14:paraId="421AF355" w14:textId="77777777" w:rsidR="007F2C56" w:rsidRPr="0060356C" w:rsidRDefault="007F2C56" w:rsidP="00D46D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F2C56" w:rsidRPr="0060356C" w14:paraId="07A72804" w14:textId="1EF5E8A9" w:rsidTr="007F2C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</w:tcPr>
          <w:p w14:paraId="38FB8F68" w14:textId="0E343FED" w:rsidR="007F2C56" w:rsidRPr="0060356C" w:rsidRDefault="007F2C56" w:rsidP="00EF6EC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0356C">
              <w:rPr>
                <w:rFonts w:ascii="Times New Roman" w:hAnsi="Times New Roman" w:cs="Times New Roman"/>
                <w:sz w:val="24"/>
              </w:rPr>
              <w:t>Comptabilité</w:t>
            </w:r>
          </w:p>
        </w:tc>
        <w:tc>
          <w:tcPr>
            <w:tcW w:w="2350" w:type="dxa"/>
          </w:tcPr>
          <w:p w14:paraId="25B965D8" w14:textId="77777777" w:rsidR="007F2C56" w:rsidRPr="0060356C" w:rsidRDefault="007F2C56" w:rsidP="00EF6E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60356C">
              <w:rPr>
                <w:rFonts w:ascii="Times New Roman" w:hAnsi="Times New Roman" w:cs="Times New Roman"/>
                <w:b/>
                <w:sz w:val="24"/>
              </w:rPr>
              <w:t>Informatique</w:t>
            </w:r>
          </w:p>
        </w:tc>
        <w:tc>
          <w:tcPr>
            <w:tcW w:w="2396" w:type="dxa"/>
          </w:tcPr>
          <w:p w14:paraId="5484D9DF" w14:textId="77777777" w:rsidR="007F2C56" w:rsidRPr="0060356C" w:rsidRDefault="007F2C56" w:rsidP="00EF6E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60356C">
              <w:rPr>
                <w:rFonts w:ascii="Times New Roman" w:hAnsi="Times New Roman" w:cs="Times New Roman"/>
                <w:b/>
                <w:sz w:val="24"/>
              </w:rPr>
              <w:t>Transport et Douane</w:t>
            </w:r>
          </w:p>
        </w:tc>
        <w:tc>
          <w:tcPr>
            <w:tcW w:w="1976" w:type="dxa"/>
          </w:tcPr>
          <w:p w14:paraId="5AEB5AA2" w14:textId="518287AC" w:rsidR="007F2C56" w:rsidRPr="0060356C" w:rsidRDefault="007F2C56" w:rsidP="00EF6E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60356C">
              <w:rPr>
                <w:rFonts w:ascii="Times New Roman" w:hAnsi="Times New Roman" w:cs="Times New Roman"/>
                <w:b/>
                <w:sz w:val="24"/>
              </w:rPr>
              <w:t>Commerce</w:t>
            </w:r>
          </w:p>
        </w:tc>
      </w:tr>
      <w:tr w:rsidR="007F2C56" w:rsidRPr="0060356C" w14:paraId="4D323CC1" w14:textId="1200DE62" w:rsidTr="007F2C5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</w:tcPr>
          <w:p w14:paraId="7EA8432D" w14:textId="77777777" w:rsidR="007F2C56" w:rsidRPr="0060356C" w:rsidRDefault="007F2C56" w:rsidP="00D46D3D">
            <w:pPr>
              <w:pStyle w:val="Paragraphedeliste"/>
              <w:numPr>
                <w:ilvl w:val="0"/>
                <w:numId w:val="1"/>
              </w:numPr>
              <w:ind w:left="164" w:hanging="164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356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BTS en comptabilité et finance</w:t>
            </w:r>
          </w:p>
        </w:tc>
        <w:tc>
          <w:tcPr>
            <w:tcW w:w="2350" w:type="dxa"/>
          </w:tcPr>
          <w:p w14:paraId="39B54567" w14:textId="77777777" w:rsidR="007F2C56" w:rsidRPr="0060356C" w:rsidRDefault="007F2C56" w:rsidP="00D46D3D">
            <w:pPr>
              <w:pStyle w:val="Paragraphedeliste"/>
              <w:numPr>
                <w:ilvl w:val="0"/>
                <w:numId w:val="1"/>
              </w:numPr>
              <w:ind w:left="164" w:hanging="16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60356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BTS réseaux et sécurité informatique</w:t>
            </w:r>
          </w:p>
          <w:p w14:paraId="6A0E5FF1" w14:textId="77777777" w:rsidR="007F2C56" w:rsidRPr="0060356C" w:rsidRDefault="007F2C56" w:rsidP="00BD3FDB">
            <w:pPr>
              <w:pStyle w:val="Paragraphedeliste"/>
              <w:numPr>
                <w:ilvl w:val="0"/>
                <w:numId w:val="1"/>
              </w:numPr>
              <w:ind w:left="164" w:hanging="16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0356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BTS informatique de gestion</w:t>
            </w:r>
          </w:p>
          <w:p w14:paraId="1826206B" w14:textId="28394FC0" w:rsidR="007F2C56" w:rsidRPr="0060356C" w:rsidRDefault="007F2C56" w:rsidP="00BD3FDB">
            <w:pPr>
              <w:pStyle w:val="Paragraphedeliste"/>
              <w:ind w:left="16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396" w:type="dxa"/>
          </w:tcPr>
          <w:p w14:paraId="09B66125" w14:textId="77777777" w:rsidR="007F2C56" w:rsidRPr="0060356C" w:rsidRDefault="007F2C56" w:rsidP="00D46D3D">
            <w:pPr>
              <w:pStyle w:val="Paragraphedeliste"/>
              <w:numPr>
                <w:ilvl w:val="0"/>
                <w:numId w:val="1"/>
              </w:numPr>
              <w:ind w:left="164" w:hanging="16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0356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BTS logisticien de distribution</w:t>
            </w:r>
          </w:p>
          <w:p w14:paraId="34B98BBA" w14:textId="77777777" w:rsidR="007F2C56" w:rsidRPr="0060356C" w:rsidRDefault="007F2C56" w:rsidP="00EF6E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1976" w:type="dxa"/>
          </w:tcPr>
          <w:p w14:paraId="288FE227" w14:textId="77777777" w:rsidR="00017F4F" w:rsidRPr="0060356C" w:rsidRDefault="00017F4F" w:rsidP="00017F4F">
            <w:pPr>
              <w:pStyle w:val="Paragraphedeliste"/>
              <w:numPr>
                <w:ilvl w:val="0"/>
                <w:numId w:val="1"/>
              </w:numPr>
              <w:ind w:left="164" w:hanging="16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60356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BTS commerce international</w:t>
            </w:r>
          </w:p>
          <w:p w14:paraId="46600DCC" w14:textId="77777777" w:rsidR="007F2C56" w:rsidRPr="0060356C" w:rsidRDefault="007F2C56" w:rsidP="007F2C56">
            <w:pPr>
              <w:pStyle w:val="Paragraphedeliste"/>
              <w:ind w:left="16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B519E51" w14:textId="77777777" w:rsidR="00D46D3D" w:rsidRDefault="00D46D3D" w:rsidP="00D46D3D"/>
    <w:p w14:paraId="253359FA" w14:textId="1DD3A7E1" w:rsidR="00D46D3D" w:rsidRDefault="00D46D3D" w:rsidP="00D46D3D"/>
    <w:p w14:paraId="5BDC2FC3" w14:textId="2921418E" w:rsidR="005918C3" w:rsidRDefault="005918C3" w:rsidP="00D46D3D"/>
    <w:p w14:paraId="7BDCA5C5" w14:textId="5AD077D1" w:rsidR="005918C3" w:rsidRDefault="005918C3" w:rsidP="00D46D3D"/>
    <w:p w14:paraId="0A917382" w14:textId="4A969C5F" w:rsidR="005918C3" w:rsidRDefault="005918C3" w:rsidP="00D46D3D"/>
    <w:p w14:paraId="0EF9B5EA" w14:textId="77777777" w:rsidR="0060356C" w:rsidRDefault="0060356C" w:rsidP="00D46D3D"/>
    <w:p w14:paraId="35DB422E" w14:textId="37869FE6" w:rsidR="005918C3" w:rsidRDefault="005918C3" w:rsidP="00D46D3D"/>
    <w:p w14:paraId="42B11571" w14:textId="77777777" w:rsidR="005918C3" w:rsidRDefault="005918C3" w:rsidP="00D46D3D"/>
    <w:tbl>
      <w:tblPr>
        <w:tblStyle w:val="TableauGrille6Couleur-Accentuation1"/>
        <w:tblW w:w="0" w:type="auto"/>
        <w:jc w:val="center"/>
        <w:tblLook w:val="04A0" w:firstRow="1" w:lastRow="0" w:firstColumn="1" w:lastColumn="0" w:noHBand="0" w:noVBand="1"/>
      </w:tblPr>
      <w:tblGrid>
        <w:gridCol w:w="1413"/>
        <w:gridCol w:w="1919"/>
        <w:gridCol w:w="1309"/>
        <w:gridCol w:w="1614"/>
        <w:gridCol w:w="1655"/>
        <w:gridCol w:w="1475"/>
        <w:gridCol w:w="1378"/>
      </w:tblGrid>
      <w:tr w:rsidR="007F2C56" w:rsidRPr="005918C3" w14:paraId="751766D2" w14:textId="55472479" w:rsidTr="005918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3" w:type="dxa"/>
            <w:gridSpan w:val="7"/>
            <w:vAlign w:val="center"/>
          </w:tcPr>
          <w:p w14:paraId="254F0DED" w14:textId="7529AE12" w:rsidR="007F2C56" w:rsidRPr="005918C3" w:rsidRDefault="007F2C56" w:rsidP="00D46D3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918C3">
              <w:rPr>
                <w:rFonts w:ascii="Times New Roman" w:hAnsi="Times New Roman" w:cs="Times New Roman"/>
                <w:sz w:val="24"/>
              </w:rPr>
              <w:t>BTP</w:t>
            </w:r>
          </w:p>
        </w:tc>
      </w:tr>
      <w:tr w:rsidR="005918C3" w:rsidRPr="005918C3" w14:paraId="6D318B84" w14:textId="64D5FA03" w:rsidTr="005918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1DD072CA" w14:textId="2C8F21A4" w:rsidR="007F2C56" w:rsidRPr="005918C3" w:rsidRDefault="007F2C56" w:rsidP="00EF6EC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918C3">
              <w:rPr>
                <w:rFonts w:ascii="Times New Roman" w:hAnsi="Times New Roman" w:cs="Times New Roman"/>
                <w:sz w:val="24"/>
              </w:rPr>
              <w:t>Design</w:t>
            </w:r>
          </w:p>
        </w:tc>
        <w:tc>
          <w:tcPr>
            <w:tcW w:w="1919" w:type="dxa"/>
          </w:tcPr>
          <w:p w14:paraId="60D06375" w14:textId="77777777" w:rsidR="007F2C56" w:rsidRPr="005918C3" w:rsidRDefault="007F2C56" w:rsidP="00EF6E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5918C3">
              <w:rPr>
                <w:rFonts w:ascii="Times New Roman" w:hAnsi="Times New Roman" w:cs="Times New Roman"/>
                <w:b/>
                <w:sz w:val="24"/>
              </w:rPr>
              <w:t>Informatique</w:t>
            </w:r>
          </w:p>
        </w:tc>
        <w:tc>
          <w:tcPr>
            <w:tcW w:w="1309" w:type="dxa"/>
          </w:tcPr>
          <w:p w14:paraId="3584628F" w14:textId="77777777" w:rsidR="007F2C56" w:rsidRPr="005918C3" w:rsidRDefault="007F2C56" w:rsidP="00EF6E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5918C3">
              <w:rPr>
                <w:rFonts w:ascii="Times New Roman" w:hAnsi="Times New Roman" w:cs="Times New Roman"/>
                <w:b/>
                <w:sz w:val="24"/>
              </w:rPr>
              <w:t>Transport et Douane</w:t>
            </w:r>
          </w:p>
        </w:tc>
        <w:tc>
          <w:tcPr>
            <w:tcW w:w="1614" w:type="dxa"/>
          </w:tcPr>
          <w:p w14:paraId="32C5E6BC" w14:textId="3AE8ECA8" w:rsidR="007F2C56" w:rsidRPr="005918C3" w:rsidRDefault="007F2C56" w:rsidP="00EF6E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5918C3">
              <w:rPr>
                <w:rFonts w:ascii="Times New Roman" w:hAnsi="Times New Roman" w:cs="Times New Roman"/>
                <w:b/>
                <w:sz w:val="24"/>
              </w:rPr>
              <w:t>Comptabilité</w:t>
            </w:r>
          </w:p>
        </w:tc>
        <w:tc>
          <w:tcPr>
            <w:tcW w:w="1655" w:type="dxa"/>
          </w:tcPr>
          <w:p w14:paraId="693250BE" w14:textId="62330CFB" w:rsidR="007F2C56" w:rsidRPr="005918C3" w:rsidRDefault="007F2C56" w:rsidP="00EF6E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5918C3">
              <w:rPr>
                <w:rFonts w:ascii="Times New Roman" w:hAnsi="Times New Roman" w:cs="Times New Roman"/>
                <w:b/>
                <w:sz w:val="24"/>
              </w:rPr>
              <w:t>Photographie</w:t>
            </w:r>
          </w:p>
        </w:tc>
        <w:tc>
          <w:tcPr>
            <w:tcW w:w="1475" w:type="dxa"/>
          </w:tcPr>
          <w:p w14:paraId="2232FF99" w14:textId="7055420A" w:rsidR="007F2C56" w:rsidRPr="005918C3" w:rsidRDefault="007F2C56" w:rsidP="00EF6E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5918C3">
              <w:rPr>
                <w:rFonts w:ascii="Times New Roman" w:hAnsi="Times New Roman" w:cs="Times New Roman"/>
                <w:b/>
                <w:sz w:val="24"/>
              </w:rPr>
              <w:t>Infographie</w:t>
            </w:r>
          </w:p>
        </w:tc>
        <w:tc>
          <w:tcPr>
            <w:tcW w:w="1378" w:type="dxa"/>
          </w:tcPr>
          <w:p w14:paraId="7FE538C7" w14:textId="708577D2" w:rsidR="007F2C56" w:rsidRPr="005918C3" w:rsidRDefault="007F2C56" w:rsidP="00EF6E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5918C3">
              <w:rPr>
                <w:rFonts w:ascii="Times New Roman" w:hAnsi="Times New Roman" w:cs="Times New Roman"/>
                <w:b/>
                <w:sz w:val="24"/>
              </w:rPr>
              <w:t>Commerce</w:t>
            </w:r>
          </w:p>
        </w:tc>
      </w:tr>
      <w:tr w:rsidR="005918C3" w:rsidRPr="005918C3" w14:paraId="017615A4" w14:textId="17C01585" w:rsidTr="005918C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757450D5" w14:textId="7A332EEB" w:rsidR="007F2C56" w:rsidRPr="005918C3" w:rsidRDefault="007F2C56" w:rsidP="005918C3">
            <w:pPr>
              <w:pStyle w:val="Paragraphedeliste"/>
              <w:numPr>
                <w:ilvl w:val="0"/>
                <w:numId w:val="1"/>
              </w:numPr>
              <w:ind w:left="22" w:hanging="164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5918C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BTP décoration et design d’intérieur</w:t>
            </w:r>
          </w:p>
        </w:tc>
        <w:tc>
          <w:tcPr>
            <w:tcW w:w="1919" w:type="dxa"/>
          </w:tcPr>
          <w:p w14:paraId="0A4DFEBB" w14:textId="77777777" w:rsidR="007F2C56" w:rsidRPr="005918C3" w:rsidRDefault="007F2C56" w:rsidP="005918C3">
            <w:pPr>
              <w:pStyle w:val="Paragraphedeliste"/>
              <w:numPr>
                <w:ilvl w:val="0"/>
                <w:numId w:val="1"/>
              </w:numPr>
              <w:ind w:left="22" w:hanging="16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918C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BTP maintenance microsystème informatique</w:t>
            </w:r>
          </w:p>
          <w:p w14:paraId="6D320F71" w14:textId="77777777" w:rsidR="007F2C56" w:rsidRPr="005918C3" w:rsidRDefault="007F2C56" w:rsidP="005918C3">
            <w:pPr>
              <w:pStyle w:val="Paragraphedeliste"/>
              <w:numPr>
                <w:ilvl w:val="0"/>
                <w:numId w:val="1"/>
              </w:numPr>
              <w:ind w:left="22" w:hanging="16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5918C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BTP soutien en informatique de gestion</w:t>
            </w:r>
          </w:p>
        </w:tc>
        <w:tc>
          <w:tcPr>
            <w:tcW w:w="1309" w:type="dxa"/>
          </w:tcPr>
          <w:p w14:paraId="34875524" w14:textId="77777777" w:rsidR="007F2C56" w:rsidRPr="005918C3" w:rsidRDefault="007F2C56" w:rsidP="005918C3">
            <w:pPr>
              <w:pStyle w:val="Paragraphedeliste"/>
              <w:numPr>
                <w:ilvl w:val="0"/>
                <w:numId w:val="1"/>
              </w:numPr>
              <w:ind w:left="22" w:hanging="16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918C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BTP en formalités douanières</w:t>
            </w:r>
          </w:p>
          <w:p w14:paraId="46DA1FEB" w14:textId="77777777" w:rsidR="007F2C56" w:rsidRPr="005918C3" w:rsidRDefault="007F2C56" w:rsidP="005918C3">
            <w:pPr>
              <w:ind w:left="22" w:hanging="16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1614" w:type="dxa"/>
          </w:tcPr>
          <w:p w14:paraId="361FEA8E" w14:textId="368715CE" w:rsidR="007F2C56" w:rsidRPr="005918C3" w:rsidRDefault="007F2C56" w:rsidP="005918C3">
            <w:pPr>
              <w:pStyle w:val="Paragraphedeliste"/>
              <w:numPr>
                <w:ilvl w:val="0"/>
                <w:numId w:val="1"/>
              </w:numPr>
              <w:ind w:left="22" w:hanging="16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5918C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BTP en comptable d’entreprise</w:t>
            </w:r>
          </w:p>
        </w:tc>
        <w:tc>
          <w:tcPr>
            <w:tcW w:w="1655" w:type="dxa"/>
          </w:tcPr>
          <w:p w14:paraId="14FFA511" w14:textId="77777777" w:rsidR="007F2C56" w:rsidRPr="005918C3" w:rsidRDefault="007F2C56" w:rsidP="005918C3">
            <w:pPr>
              <w:pStyle w:val="Paragraphedeliste"/>
              <w:numPr>
                <w:ilvl w:val="0"/>
                <w:numId w:val="1"/>
              </w:numPr>
              <w:ind w:left="22" w:hanging="16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918C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BTP photographie et traitement de l’image</w:t>
            </w:r>
          </w:p>
          <w:p w14:paraId="0BED076E" w14:textId="2E6C2963" w:rsidR="007F2C56" w:rsidRPr="005918C3" w:rsidRDefault="007F2C56" w:rsidP="005918C3">
            <w:pPr>
              <w:pStyle w:val="Paragraphedeliste"/>
              <w:numPr>
                <w:ilvl w:val="0"/>
                <w:numId w:val="1"/>
              </w:numPr>
              <w:ind w:left="22" w:hanging="16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18C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BTP operateur prise de vue</w:t>
            </w:r>
          </w:p>
        </w:tc>
        <w:tc>
          <w:tcPr>
            <w:tcW w:w="1475" w:type="dxa"/>
          </w:tcPr>
          <w:p w14:paraId="3070F354" w14:textId="77777777" w:rsidR="007F2C56" w:rsidRPr="005918C3" w:rsidRDefault="007F2C56" w:rsidP="005918C3">
            <w:pPr>
              <w:pStyle w:val="Paragraphedeliste"/>
              <w:numPr>
                <w:ilvl w:val="0"/>
                <w:numId w:val="1"/>
              </w:numPr>
              <w:ind w:left="22" w:hanging="16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918C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BTP infographie et publication assistée par ordinateur</w:t>
            </w:r>
          </w:p>
          <w:p w14:paraId="063E9691" w14:textId="77777777" w:rsidR="007F2C56" w:rsidRPr="005918C3" w:rsidRDefault="007F2C56" w:rsidP="005918C3">
            <w:pPr>
              <w:ind w:left="22" w:hanging="16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378" w:type="dxa"/>
          </w:tcPr>
          <w:p w14:paraId="6EEC1F52" w14:textId="77777777" w:rsidR="007F2C56" w:rsidRPr="005918C3" w:rsidRDefault="007F2C56" w:rsidP="005918C3">
            <w:pPr>
              <w:pStyle w:val="Paragraphedeliste"/>
              <w:numPr>
                <w:ilvl w:val="0"/>
                <w:numId w:val="1"/>
              </w:numPr>
              <w:ind w:left="22" w:hanging="16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5918C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BTP en commerce de distribution</w:t>
            </w:r>
          </w:p>
          <w:p w14:paraId="3F064018" w14:textId="77777777" w:rsidR="007F2C56" w:rsidRPr="005918C3" w:rsidRDefault="007F2C56" w:rsidP="005918C3">
            <w:pPr>
              <w:ind w:left="22" w:hanging="16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14:paraId="2A28F611" w14:textId="55A152F2" w:rsidR="00D46D3D" w:rsidRDefault="00D46D3D" w:rsidP="00D46D3D"/>
    <w:p w14:paraId="28F7EEF3" w14:textId="77777777" w:rsidR="0060356C" w:rsidRDefault="0060356C" w:rsidP="00D46D3D"/>
    <w:tbl>
      <w:tblPr>
        <w:tblStyle w:val="TableauGrille6Couleur-Accentuation1"/>
        <w:tblW w:w="0" w:type="auto"/>
        <w:jc w:val="center"/>
        <w:tblLook w:val="04A0" w:firstRow="1" w:lastRow="0" w:firstColumn="1" w:lastColumn="0" w:noHBand="0" w:noVBand="1"/>
      </w:tblPr>
      <w:tblGrid>
        <w:gridCol w:w="9062"/>
      </w:tblGrid>
      <w:tr w:rsidR="008561D5" w14:paraId="7B1A845C" w14:textId="77777777" w:rsidTr="005918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14:paraId="3C3C9485" w14:textId="5C1A882C" w:rsidR="008561D5" w:rsidRPr="0060356C" w:rsidRDefault="008561D5" w:rsidP="008561D5">
            <w:pPr>
              <w:jc w:val="center"/>
              <w:rPr>
                <w:sz w:val="24"/>
              </w:rPr>
            </w:pPr>
            <w:r w:rsidRPr="0060356C">
              <w:rPr>
                <w:rFonts w:ascii="Times New Roman" w:hAnsi="Times New Roman" w:cs="Times New Roman"/>
                <w:sz w:val="24"/>
              </w:rPr>
              <w:t>CAP</w:t>
            </w:r>
          </w:p>
        </w:tc>
      </w:tr>
      <w:tr w:rsidR="008561D5" w14:paraId="22E79E50" w14:textId="77777777" w:rsidTr="005918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14:paraId="1DD8D81D" w14:textId="69D999DA" w:rsidR="008561D5" w:rsidRPr="0060356C" w:rsidRDefault="008561D5" w:rsidP="008561D5">
            <w:pPr>
              <w:jc w:val="center"/>
              <w:rPr>
                <w:sz w:val="24"/>
              </w:rPr>
            </w:pPr>
            <w:r w:rsidRPr="0060356C">
              <w:rPr>
                <w:rFonts w:ascii="Times New Roman" w:hAnsi="Times New Roman" w:cs="Times New Roman"/>
                <w:sz w:val="24"/>
              </w:rPr>
              <w:t>Infographie</w:t>
            </w:r>
          </w:p>
        </w:tc>
      </w:tr>
      <w:tr w:rsidR="008561D5" w14:paraId="24631BCE" w14:textId="77777777" w:rsidTr="005918C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14:paraId="32CC4A80" w14:textId="73CB3446" w:rsidR="008561D5" w:rsidRPr="0060356C" w:rsidRDefault="008561D5" w:rsidP="008561D5">
            <w:pPr>
              <w:pStyle w:val="Paragraphedeliste"/>
              <w:numPr>
                <w:ilvl w:val="0"/>
                <w:numId w:val="2"/>
              </w:numP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0356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CAP </w:t>
            </w:r>
            <w:r w:rsidR="0060356C" w:rsidRPr="0060356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publication assistée par ordinateur</w:t>
            </w:r>
          </w:p>
          <w:p w14:paraId="4354B9A7" w14:textId="77777777" w:rsidR="008561D5" w:rsidRPr="0060356C" w:rsidRDefault="008561D5" w:rsidP="009F7CE9">
            <w:pPr>
              <w:rPr>
                <w:sz w:val="24"/>
              </w:rPr>
            </w:pPr>
          </w:p>
        </w:tc>
      </w:tr>
    </w:tbl>
    <w:p w14:paraId="638E9FA8" w14:textId="77777777" w:rsidR="00A43E6C" w:rsidRPr="009F7CE9" w:rsidRDefault="00A43E6C" w:rsidP="009F7CE9"/>
    <w:sectPr w:rsidR="00A43E6C" w:rsidRPr="009F7CE9" w:rsidSect="005918C3">
      <w:headerReference w:type="default" r:id="rId8"/>
      <w:footerReference w:type="default" r:id="rId9"/>
      <w:pgSz w:w="11906" w:h="16838"/>
      <w:pgMar w:top="1091" w:right="566" w:bottom="1417" w:left="567" w:header="142" w:footer="1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128DAA" w14:textId="77777777" w:rsidR="00D4165F" w:rsidRDefault="00D4165F" w:rsidP="005A1261">
      <w:pPr>
        <w:spacing w:after="0" w:line="240" w:lineRule="auto"/>
      </w:pPr>
      <w:r>
        <w:separator/>
      </w:r>
    </w:p>
  </w:endnote>
  <w:endnote w:type="continuationSeparator" w:id="0">
    <w:p w14:paraId="5BDB9700" w14:textId="77777777" w:rsidR="00D4165F" w:rsidRDefault="00D4165F" w:rsidP="005A12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436F093-A439-4FFD-9D36-DA6860F89008}"/>
    <w:embedBold r:id="rId2" w:fontKey="{02677432-569B-4F6F-AE53-406D27D6879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69D5BA0-D92D-4C38-AB92-6B33B4567600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4" w:fontKey="{D9F4F160-14DB-4B34-9D4C-DCC6F1B8F60F}"/>
  </w:font>
  <w:font w:name="Clear Sans Medium">
    <w:charset w:val="00"/>
    <w:family w:val="swiss"/>
    <w:pitch w:val="variable"/>
    <w:sig w:usb0="A00002EF" w:usb1="500078FB" w:usb2="0000000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063FAEE-A9BC-4DEE-BF7E-83EC69D721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A638E0" w14:textId="77777777" w:rsidR="0089387F" w:rsidRPr="00085FC5" w:rsidRDefault="0089387F" w:rsidP="0089387F">
    <w:pPr>
      <w:pStyle w:val="Pieddepage"/>
      <w:jc w:val="center"/>
      <w:rPr>
        <w:rFonts w:ascii="Arial Black" w:hAnsi="Arial Black" w:cs="Clear Sans Medium"/>
        <w:b/>
        <w:color w:val="4A2206"/>
        <w:sz w:val="20"/>
        <w:szCs w:val="20"/>
        <w:lang w:val="en-US"/>
      </w:rPr>
    </w:pPr>
    <w:r w:rsidRPr="00085FC5">
      <w:rPr>
        <w:rFonts w:ascii="Arial Black" w:hAnsi="Arial Black" w:cs="Clear Sans Medium"/>
        <w:b/>
        <w:color w:val="4A2206"/>
        <w:sz w:val="20"/>
        <w:szCs w:val="20"/>
        <w:lang w:val="en-US"/>
      </w:rPr>
      <w:t>Itgate Training</w:t>
    </w:r>
  </w:p>
  <w:p w14:paraId="6EE0E5E7" w14:textId="77777777" w:rsidR="0089387F" w:rsidRPr="00085FC5" w:rsidRDefault="0089387F" w:rsidP="0089387F">
    <w:pPr>
      <w:pStyle w:val="Pieddepage"/>
      <w:rPr>
        <w:rFonts w:asciiTheme="minorBidi" w:hAnsiTheme="minorBidi"/>
        <w:color w:val="148DC9"/>
        <w:sz w:val="20"/>
        <w:szCs w:val="20"/>
        <w:lang w:val="en-US"/>
      </w:rPr>
    </w:pPr>
    <w:proofErr w:type="spellStart"/>
    <w:r w:rsidRPr="00085FC5">
      <w:rPr>
        <w:rFonts w:asciiTheme="minorBidi" w:hAnsiTheme="minorBidi"/>
        <w:b/>
        <w:bCs/>
        <w:color w:val="538135" w:themeColor="accent6" w:themeShade="BF"/>
        <w:sz w:val="20"/>
        <w:szCs w:val="20"/>
        <w:lang w:val="en-US"/>
      </w:rPr>
      <w:t>Tél</w:t>
    </w:r>
    <w:proofErr w:type="spellEnd"/>
    <w:r w:rsidRPr="00085FC5">
      <w:rPr>
        <w:rFonts w:asciiTheme="minorBidi" w:hAnsiTheme="minorBidi"/>
        <w:b/>
        <w:bCs/>
        <w:color w:val="538135" w:themeColor="accent6" w:themeShade="BF"/>
        <w:sz w:val="20"/>
        <w:szCs w:val="20"/>
        <w:lang w:val="en-US"/>
      </w:rPr>
      <w:t>. / Fax</w:t>
    </w:r>
    <w:r w:rsidRPr="00085FC5">
      <w:rPr>
        <w:rFonts w:asciiTheme="minorBidi" w:hAnsiTheme="minorBidi"/>
        <w:b/>
        <w:bCs/>
        <w:noProof/>
        <w:color w:val="538135" w:themeColor="accent6" w:themeShade="BF"/>
        <w:sz w:val="20"/>
        <w:szCs w:val="20"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CFF182" wp14:editId="0A70F16E">
              <wp:simplePos x="902335" y="9820275"/>
              <wp:positionH relativeFrom="margin">
                <wp:align>center</wp:align>
              </wp:positionH>
              <wp:positionV relativeFrom="margin">
                <wp:align>bottom</wp:align>
              </wp:positionV>
              <wp:extent cx="5759450" cy="0"/>
              <wp:effectExtent l="0" t="0" r="31750" b="19050"/>
              <wp:wrapSquare wrapText="bothSides"/>
              <wp:docPr id="2" name="Connecteur droi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5945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line w14:anchorId="335568CD" id="Connecteur droit 2" o:spid="_x0000_s1026" style="position:absolute;z-index:251659264;visibility:visible;mso-wrap-style:square;mso-wrap-distance-left:9pt;mso-wrap-distance-top:0;mso-wrap-distance-right:9pt;mso-wrap-distance-bottom:0;mso-position-horizontal:center;mso-position-horizontal-relative:margin;mso-position-vertical:bottom;mso-position-vertical-relative:margin" from="0,0" to="453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" strokecolor="#a5a5a5 [3206]" strokeweight="1pt">
              <v:stroke joinstyle="miter"/>
              <w10:wrap type="square" anchorx="margin" anchory="margin"/>
            </v:line>
          </w:pict>
        </mc:Fallback>
      </mc:AlternateContent>
    </w:r>
    <w:r w:rsidRPr="00085FC5">
      <w:rPr>
        <w:rFonts w:asciiTheme="minorBidi" w:hAnsiTheme="minorBidi"/>
        <w:b/>
        <w:bCs/>
        <w:color w:val="538135" w:themeColor="accent6" w:themeShade="BF"/>
        <w:sz w:val="20"/>
        <w:szCs w:val="20"/>
        <w:lang w:val="en-US"/>
      </w:rPr>
      <w:t>.:</w:t>
    </w:r>
    <w:r w:rsidRPr="00085FC5">
      <w:rPr>
        <w:rFonts w:asciiTheme="minorBidi" w:hAnsiTheme="minorBidi"/>
        <w:color w:val="538135" w:themeColor="accent6" w:themeShade="BF"/>
        <w:sz w:val="20"/>
        <w:szCs w:val="20"/>
        <w:lang w:val="en-US"/>
      </w:rPr>
      <w:t xml:space="preserve"> </w:t>
    </w:r>
    <w:r w:rsidRPr="00085FC5">
      <w:rPr>
        <w:rFonts w:asciiTheme="minorBidi" w:hAnsiTheme="minorBidi"/>
        <w:color w:val="0D0D0D" w:themeColor="text1" w:themeTint="F2"/>
        <w:sz w:val="20"/>
        <w:szCs w:val="20"/>
        <w:lang w:val="en-US"/>
      </w:rPr>
      <w:t>+216 73</w:t>
    </w:r>
    <w:r>
      <w:rPr>
        <w:rFonts w:asciiTheme="minorBidi" w:hAnsiTheme="minorBidi"/>
        <w:color w:val="0D0D0D" w:themeColor="text1" w:themeTint="F2"/>
        <w:sz w:val="20"/>
        <w:szCs w:val="20"/>
        <w:lang w:val="en-US"/>
      </w:rPr>
      <w:t> 362 100</w:t>
    </w:r>
    <w:r w:rsidRPr="00085FC5">
      <w:rPr>
        <w:rFonts w:asciiTheme="minorBidi" w:hAnsiTheme="minorBidi"/>
        <w:color w:val="262626" w:themeColor="text1" w:themeTint="D9"/>
        <w:sz w:val="20"/>
        <w:szCs w:val="20"/>
        <w:lang w:val="en-US"/>
      </w:rPr>
      <w:t xml:space="preserve"> </w:t>
    </w:r>
    <w:r w:rsidRPr="00085FC5">
      <w:rPr>
        <w:rFonts w:asciiTheme="minorBidi" w:hAnsiTheme="minorBidi"/>
        <w:b/>
        <w:bCs/>
        <w:color w:val="538135" w:themeColor="accent6" w:themeShade="BF"/>
        <w:sz w:val="20"/>
        <w:szCs w:val="20"/>
        <w:lang w:val="en-US"/>
      </w:rPr>
      <w:t>Email:</w:t>
    </w:r>
    <w:r w:rsidRPr="00085FC5">
      <w:rPr>
        <w:rFonts w:asciiTheme="minorBidi" w:hAnsiTheme="minorBidi"/>
        <w:color w:val="148DC9"/>
        <w:sz w:val="20"/>
        <w:szCs w:val="20"/>
        <w:lang w:val="en-US"/>
      </w:rPr>
      <w:t xml:space="preserve"> </w:t>
    </w:r>
    <w:r w:rsidRPr="00085FC5">
      <w:rPr>
        <w:rFonts w:asciiTheme="minorBidi" w:hAnsiTheme="minorBidi"/>
        <w:color w:val="0D0D0D" w:themeColor="text1" w:themeTint="F2"/>
        <w:sz w:val="20"/>
        <w:szCs w:val="20"/>
        <w:lang w:val="en-US"/>
      </w:rPr>
      <w:t>formation@itgate-group.com</w:t>
    </w:r>
    <w:r w:rsidRPr="00085FC5">
      <w:rPr>
        <w:rFonts w:asciiTheme="minorBidi" w:hAnsiTheme="minorBidi"/>
        <w:color w:val="707070"/>
        <w:sz w:val="20"/>
        <w:szCs w:val="20"/>
        <w:lang w:val="en-US"/>
      </w:rPr>
      <w:t xml:space="preserve">   </w:t>
    </w:r>
    <w:r w:rsidRPr="00085FC5">
      <w:rPr>
        <w:rFonts w:asciiTheme="minorBidi" w:hAnsiTheme="minorBidi"/>
        <w:b/>
        <w:bCs/>
        <w:color w:val="538135" w:themeColor="accent6" w:themeShade="BF"/>
        <w:sz w:val="20"/>
        <w:szCs w:val="20"/>
        <w:lang w:val="en-US"/>
      </w:rPr>
      <w:t>Web:</w:t>
    </w:r>
    <w:r w:rsidRPr="00085FC5">
      <w:rPr>
        <w:rFonts w:asciiTheme="minorBidi" w:hAnsiTheme="minorBidi"/>
        <w:color w:val="148DC9"/>
        <w:sz w:val="20"/>
        <w:szCs w:val="20"/>
        <w:lang w:val="en-US"/>
      </w:rPr>
      <w:t xml:space="preserve">  </w:t>
    </w:r>
    <w:r w:rsidRPr="00085FC5">
      <w:rPr>
        <w:rFonts w:asciiTheme="minorBidi" w:hAnsiTheme="minorBidi"/>
        <w:color w:val="0D0D0D" w:themeColor="text1" w:themeTint="F2"/>
        <w:sz w:val="20"/>
        <w:szCs w:val="20"/>
        <w:lang w:val="en-US"/>
      </w:rPr>
      <w:t>www.itgate-</w:t>
    </w:r>
    <w:r>
      <w:rPr>
        <w:rFonts w:asciiTheme="minorBidi" w:hAnsiTheme="minorBidi"/>
        <w:color w:val="0D0D0D" w:themeColor="text1" w:themeTint="F2"/>
        <w:sz w:val="20"/>
        <w:szCs w:val="20"/>
        <w:lang w:val="en-US"/>
      </w:rPr>
      <w:t>training</w:t>
    </w:r>
    <w:r w:rsidRPr="00085FC5">
      <w:rPr>
        <w:rFonts w:asciiTheme="minorBidi" w:hAnsiTheme="minorBidi"/>
        <w:color w:val="0D0D0D" w:themeColor="text1" w:themeTint="F2"/>
        <w:sz w:val="20"/>
        <w:szCs w:val="20"/>
        <w:lang w:val="en-US"/>
      </w:rPr>
      <w:t>.com</w:t>
    </w:r>
  </w:p>
  <w:p w14:paraId="44E0CAC6" w14:textId="77777777" w:rsidR="0089387F" w:rsidRPr="00E81737" w:rsidRDefault="0089387F" w:rsidP="0089387F">
    <w:pPr>
      <w:pStyle w:val="Pieddepage"/>
      <w:jc w:val="center"/>
      <w:rPr>
        <w:rFonts w:asciiTheme="minorBidi" w:hAnsiTheme="minorBidi"/>
        <w:sz w:val="20"/>
        <w:szCs w:val="20"/>
      </w:rPr>
    </w:pPr>
    <w:proofErr w:type="gramStart"/>
    <w:r w:rsidRPr="008156ED">
      <w:rPr>
        <w:rFonts w:asciiTheme="minorBidi" w:hAnsiTheme="minorBidi"/>
        <w:b/>
        <w:bCs/>
        <w:color w:val="538135" w:themeColor="accent6" w:themeShade="BF"/>
        <w:sz w:val="20"/>
        <w:szCs w:val="20"/>
      </w:rPr>
      <w:t>Adresse:</w:t>
    </w:r>
    <w:proofErr w:type="gramEnd"/>
    <w:r w:rsidRPr="00E81737">
      <w:rPr>
        <w:rFonts w:asciiTheme="minorBidi" w:hAnsiTheme="minorBidi"/>
        <w:color w:val="148DC9"/>
        <w:sz w:val="20"/>
        <w:szCs w:val="20"/>
      </w:rPr>
      <w:t xml:space="preserve"> </w:t>
    </w:r>
    <w:r w:rsidRPr="00E81737">
      <w:rPr>
        <w:rFonts w:asciiTheme="minorBidi" w:hAnsiTheme="minorBidi"/>
        <w:color w:val="0D0D0D" w:themeColor="text1" w:themeTint="F2"/>
        <w:sz w:val="20"/>
        <w:szCs w:val="20"/>
      </w:rPr>
      <w:t xml:space="preserve">12 Rue </w:t>
    </w:r>
    <w:proofErr w:type="spellStart"/>
    <w:r w:rsidRPr="00E81737">
      <w:rPr>
        <w:rFonts w:asciiTheme="minorBidi" w:hAnsiTheme="minorBidi"/>
        <w:color w:val="0D0D0D" w:themeColor="text1" w:themeTint="F2"/>
        <w:sz w:val="20"/>
        <w:szCs w:val="20"/>
      </w:rPr>
      <w:t>Abdelkadeur</w:t>
    </w:r>
    <w:proofErr w:type="spellEnd"/>
    <w:r w:rsidRPr="00E81737">
      <w:rPr>
        <w:rFonts w:asciiTheme="minorBidi" w:hAnsiTheme="minorBidi"/>
        <w:color w:val="0D0D0D" w:themeColor="text1" w:themeTint="F2"/>
        <w:sz w:val="20"/>
        <w:szCs w:val="20"/>
      </w:rPr>
      <w:t xml:space="preserve"> </w:t>
    </w:r>
    <w:proofErr w:type="spellStart"/>
    <w:r w:rsidRPr="00E81737">
      <w:rPr>
        <w:rFonts w:asciiTheme="minorBidi" w:hAnsiTheme="minorBidi"/>
        <w:color w:val="0D0D0D" w:themeColor="text1" w:themeTint="F2"/>
        <w:sz w:val="20"/>
        <w:szCs w:val="20"/>
      </w:rPr>
      <w:t>Daghrir</w:t>
    </w:r>
    <w:proofErr w:type="spellEnd"/>
    <w:r w:rsidRPr="00E81737">
      <w:rPr>
        <w:rFonts w:asciiTheme="minorBidi" w:hAnsiTheme="minorBidi"/>
        <w:color w:val="0D0D0D" w:themeColor="text1" w:themeTint="F2"/>
        <w:sz w:val="20"/>
        <w:szCs w:val="20"/>
      </w:rPr>
      <w:t xml:space="preserve"> - Hammam Sousse - Sousse 4011</w:t>
    </w:r>
  </w:p>
  <w:p w14:paraId="78F68707" w14:textId="77777777" w:rsidR="0089387F" w:rsidRDefault="0089387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2EE8D9" w14:textId="77777777" w:rsidR="00D4165F" w:rsidRDefault="00D4165F" w:rsidP="005A1261">
      <w:pPr>
        <w:spacing w:after="0" w:line="240" w:lineRule="auto"/>
      </w:pPr>
      <w:r>
        <w:separator/>
      </w:r>
    </w:p>
  </w:footnote>
  <w:footnote w:type="continuationSeparator" w:id="0">
    <w:p w14:paraId="3029F2B0" w14:textId="77777777" w:rsidR="00D4165F" w:rsidRDefault="00D4165F" w:rsidP="005A12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91EECB" w14:textId="54FD1DE9" w:rsidR="005A1261" w:rsidRDefault="0089387F">
    <w:pPr>
      <w:pStyle w:val="En-tte"/>
    </w:pPr>
    <w:r>
      <w:rPr>
        <w:noProof/>
        <w:lang w:eastAsia="fr-FR"/>
      </w:rPr>
      <w:drawing>
        <wp:inline distT="0" distB="0" distL="0" distR="0" wp14:anchorId="1DAB6AF6" wp14:editId="5433202E">
          <wp:extent cx="1352550" cy="576961"/>
          <wp:effectExtent l="0" t="0" r="0" b="0"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2550" cy="5769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31F8F"/>
    <w:multiLevelType w:val="hybridMultilevel"/>
    <w:tmpl w:val="E4507E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021AE7"/>
    <w:multiLevelType w:val="hybridMultilevel"/>
    <w:tmpl w:val="85AA34D8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1261"/>
    <w:rsid w:val="00017F4F"/>
    <w:rsid w:val="00022EFC"/>
    <w:rsid w:val="0002720C"/>
    <w:rsid w:val="0007399B"/>
    <w:rsid w:val="000A3AFC"/>
    <w:rsid w:val="000C5E0F"/>
    <w:rsid w:val="000C7958"/>
    <w:rsid w:val="001057E3"/>
    <w:rsid w:val="0011771B"/>
    <w:rsid w:val="001C0B2B"/>
    <w:rsid w:val="001D35CB"/>
    <w:rsid w:val="002A44AB"/>
    <w:rsid w:val="00311066"/>
    <w:rsid w:val="004154FF"/>
    <w:rsid w:val="00456640"/>
    <w:rsid w:val="00523A6C"/>
    <w:rsid w:val="00526D56"/>
    <w:rsid w:val="005918C3"/>
    <w:rsid w:val="005A1261"/>
    <w:rsid w:val="005C2375"/>
    <w:rsid w:val="0060356C"/>
    <w:rsid w:val="00642949"/>
    <w:rsid w:val="00737CDE"/>
    <w:rsid w:val="00796EAE"/>
    <w:rsid w:val="007F2C56"/>
    <w:rsid w:val="008561D5"/>
    <w:rsid w:val="0089387F"/>
    <w:rsid w:val="009274BD"/>
    <w:rsid w:val="009532DC"/>
    <w:rsid w:val="009F7CE9"/>
    <w:rsid w:val="00A13BBB"/>
    <w:rsid w:val="00A2480B"/>
    <w:rsid w:val="00A35DC7"/>
    <w:rsid w:val="00A43E6C"/>
    <w:rsid w:val="00AD712E"/>
    <w:rsid w:val="00BD3FDB"/>
    <w:rsid w:val="00C1736F"/>
    <w:rsid w:val="00CD5B93"/>
    <w:rsid w:val="00D11273"/>
    <w:rsid w:val="00D4165F"/>
    <w:rsid w:val="00D46D3D"/>
    <w:rsid w:val="00D67E08"/>
    <w:rsid w:val="00D97D19"/>
    <w:rsid w:val="00DA2AD0"/>
    <w:rsid w:val="00DB20FD"/>
    <w:rsid w:val="00DB31A9"/>
    <w:rsid w:val="00DC4CCA"/>
    <w:rsid w:val="00E652F3"/>
    <w:rsid w:val="00F40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FE9A8F"/>
  <w15:chartTrackingRefBased/>
  <w15:docId w15:val="{3CCFD697-9C8F-43CD-B78A-A7C89F1E8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46D3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A12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A1261"/>
  </w:style>
  <w:style w:type="paragraph" w:styleId="Pieddepage">
    <w:name w:val="footer"/>
    <w:basedOn w:val="Normal"/>
    <w:link w:val="PieddepageCar"/>
    <w:uiPriority w:val="99"/>
    <w:unhideWhenUsed/>
    <w:rsid w:val="005A12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A1261"/>
  </w:style>
  <w:style w:type="table" w:styleId="Grilledutableau">
    <w:name w:val="Table Grid"/>
    <w:basedOn w:val="TableauNormal"/>
    <w:uiPriority w:val="39"/>
    <w:rsid w:val="00A43E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96E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6EAE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D46D3D"/>
    <w:pPr>
      <w:ind w:left="720"/>
      <w:contextualSpacing/>
    </w:pPr>
  </w:style>
  <w:style w:type="table" w:styleId="TableauGrille6Couleur-Accentuation1">
    <w:name w:val="Grid Table 6 Colorful Accent 1"/>
    <w:basedOn w:val="TableauNormal"/>
    <w:uiPriority w:val="51"/>
    <w:rsid w:val="00D46D3D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8938F7-CB3E-4C93-B349-C81640DA1B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286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USER</dc:creator>
  <cp:keywords/>
  <dc:description/>
  <cp:lastModifiedBy>Itgate</cp:lastModifiedBy>
  <cp:revision>10</cp:revision>
  <cp:lastPrinted>2021-07-08T09:19:00Z</cp:lastPrinted>
  <dcterms:created xsi:type="dcterms:W3CDTF">2021-07-26T15:05:00Z</dcterms:created>
  <dcterms:modified xsi:type="dcterms:W3CDTF">2021-07-27T12:45:00Z</dcterms:modified>
</cp:coreProperties>
</file>